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39465BF" w:rsidR="006C6518" w:rsidRPr="00436901" w:rsidRDefault="0043690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436901">
        <w:rPr>
          <w:rFonts w:ascii="Times New Roman" w:eastAsia="Times New Roman" w:hAnsi="Times New Roman" w:cs="Times New Roman"/>
          <w:sz w:val="24"/>
          <w:szCs w:val="24"/>
        </w:rPr>
        <w:t xml:space="preserve">Лекция </w:t>
      </w:r>
      <w:r w:rsidRPr="004369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</w:p>
    <w:p w14:paraId="00000002" w14:textId="24614F6B" w:rsidR="006C6518" w:rsidRPr="00436901" w:rsidRDefault="00436901">
      <w:pPr>
        <w:rPr>
          <w:rFonts w:ascii="Times New Roman" w:eastAsia="Times New Roman" w:hAnsi="Times New Roman" w:cs="Times New Roman"/>
          <w:sz w:val="24"/>
          <w:szCs w:val="24"/>
        </w:rPr>
      </w:pPr>
      <w:r w:rsidRPr="00436901"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proofErr w:type="gramStart"/>
      <w:r w:rsidRPr="00436901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4369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6901">
        <w:rPr>
          <w:rFonts w:ascii="Times New Roman" w:eastAsia="Times New Roman" w:hAnsi="Times New Roman" w:cs="Times New Roman"/>
          <w:spacing w:val="5"/>
          <w:sz w:val="24"/>
          <w:szCs w:val="24"/>
        </w:rPr>
        <w:t>Объединяемые</w:t>
      </w:r>
      <w:proofErr w:type="gramEnd"/>
      <w:r w:rsidRPr="0043690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приоритетные очереди.</w:t>
      </w:r>
      <w:r w:rsidRPr="004369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Левосторонние кучи.</w:t>
      </w:r>
      <w:r w:rsidRPr="00436901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0000003" w14:textId="77777777" w:rsidR="006C6518" w:rsidRPr="00436901" w:rsidRDefault="006C65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6C6518" w:rsidRPr="00436901" w:rsidRDefault="00436901">
      <w:pPr>
        <w:rPr>
          <w:rFonts w:ascii="Times New Roman" w:eastAsia="Times New Roman" w:hAnsi="Times New Roman" w:cs="Times New Roman"/>
          <w:sz w:val="24"/>
          <w:szCs w:val="24"/>
        </w:rPr>
      </w:pPr>
      <w:r w:rsidRPr="00436901">
        <w:rPr>
          <w:rFonts w:ascii="Times New Roman" w:eastAsia="Times New Roman" w:hAnsi="Times New Roman" w:cs="Times New Roman"/>
          <w:sz w:val="24"/>
          <w:szCs w:val="24"/>
        </w:rPr>
        <w:t xml:space="preserve">План: </w:t>
      </w:r>
    </w:p>
    <w:p w14:paraId="3C979201" w14:textId="77777777" w:rsidR="00436901" w:rsidRPr="00436901" w:rsidRDefault="0043690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6901">
        <w:rPr>
          <w:rFonts w:ascii="Times New Roman" w:eastAsia="Times New Roman" w:hAnsi="Times New Roman" w:cs="Times New Roman"/>
          <w:spacing w:val="5"/>
          <w:sz w:val="24"/>
          <w:szCs w:val="24"/>
        </w:rPr>
        <w:t>Объединяемые приоритетные очереди</w:t>
      </w:r>
      <w:r w:rsidRPr="00436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D639AC" w14:textId="7C6554AB" w:rsidR="00436901" w:rsidRPr="00436901" w:rsidRDefault="0043690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69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Левосторонние кучи.</w:t>
      </w:r>
    </w:p>
    <w:p w14:paraId="00000008" w14:textId="77777777" w:rsidR="006C6518" w:rsidRPr="00436901" w:rsidRDefault="006C65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1146F8" w14:textId="77777777" w:rsidR="00436901" w:rsidRPr="00436901" w:rsidRDefault="00436901" w:rsidP="00436901">
      <w:pPr>
        <w:pStyle w:val="a5"/>
        <w:shd w:val="clear" w:color="auto" w:fill="FFFFFF"/>
        <w:spacing w:line="240" w:lineRule="atLeast"/>
        <w:rPr>
          <w:color w:val="000000"/>
        </w:rPr>
      </w:pPr>
      <w:r w:rsidRPr="00436901">
        <w:tab/>
      </w:r>
      <w:r w:rsidRPr="00436901">
        <w:rPr>
          <w:rStyle w:val="keyword"/>
          <w:i/>
          <w:iCs/>
          <w:color w:val="000000"/>
        </w:rPr>
        <w:t>Левосторонняя куча</w:t>
      </w:r>
      <w:r w:rsidRPr="00436901">
        <w:rPr>
          <w:color w:val="000000"/>
        </w:rPr>
        <w:t> — это </w:t>
      </w:r>
      <w:bookmarkStart w:id="1" w:name="keyword2"/>
      <w:bookmarkEnd w:id="1"/>
      <w:r w:rsidRPr="00436901">
        <w:rPr>
          <w:rStyle w:val="keyword"/>
          <w:i/>
          <w:iCs/>
          <w:color w:val="000000"/>
        </w:rPr>
        <w:t>представление</w:t>
      </w:r>
      <w:r w:rsidRPr="00436901">
        <w:rPr>
          <w:color w:val="000000"/>
        </w:rPr>
        <w:t> приоритетной очереди с помощью так называемого </w:t>
      </w:r>
      <w:r w:rsidRPr="00436901">
        <w:rPr>
          <w:rStyle w:val="keyword"/>
          <w:i/>
          <w:iCs/>
          <w:color w:val="000000"/>
        </w:rPr>
        <w:t>левостороннего бинарного дерева</w:t>
      </w:r>
      <w:r w:rsidRPr="00436901">
        <w:rPr>
          <w:color w:val="000000"/>
        </w:rPr>
        <w:t>. При реализации приоритетных очередей левосторонними кучами предусматривается возможность их объединения.</w:t>
      </w:r>
    </w:p>
    <w:p w14:paraId="7FDC52C2" w14:textId="77777777" w:rsidR="00436901" w:rsidRPr="00436901" w:rsidRDefault="00436901" w:rsidP="00436901">
      <w:pPr>
        <w:pStyle w:val="a5"/>
        <w:shd w:val="clear" w:color="auto" w:fill="FFFFFF"/>
        <w:spacing w:line="240" w:lineRule="atLeast"/>
        <w:rPr>
          <w:color w:val="000000"/>
        </w:rPr>
      </w:pPr>
      <w:r w:rsidRPr="00436901">
        <w:rPr>
          <w:rStyle w:val="keyword"/>
          <w:i/>
          <w:iCs/>
          <w:color w:val="000000"/>
        </w:rPr>
        <w:t>Бинарным деревом</w:t>
      </w:r>
      <w:r w:rsidRPr="00436901">
        <w:rPr>
          <w:color w:val="000000"/>
        </w:rPr>
        <w:t> называется </w:t>
      </w:r>
      <w:bookmarkStart w:id="2" w:name="keyword5"/>
      <w:bookmarkEnd w:id="2"/>
      <w:r w:rsidRPr="00436901">
        <w:rPr>
          <w:rStyle w:val="keyword"/>
          <w:i/>
          <w:iCs/>
          <w:color w:val="000000"/>
        </w:rPr>
        <w:t>корневое дерево</w:t>
      </w:r>
      <w:r w:rsidRPr="00436901">
        <w:rPr>
          <w:color w:val="000000"/>
        </w:rPr>
        <w:t>, у которого каждый узел имеет не более двух непосредственных потомков. Один из потомков называется левым, другой, если он есть, — правым. Узел называется неполным, если он имеет менее двух непосредственных потомков. В частности, </w:t>
      </w:r>
      <w:bookmarkStart w:id="3" w:name="keyword6"/>
      <w:bookmarkEnd w:id="3"/>
      <w:r w:rsidRPr="00436901">
        <w:rPr>
          <w:rStyle w:val="keyword"/>
          <w:i/>
          <w:iCs/>
          <w:color w:val="000000"/>
        </w:rPr>
        <w:t>листья</w:t>
      </w:r>
      <w:r w:rsidRPr="00436901">
        <w:rPr>
          <w:color w:val="000000"/>
        </w:rPr>
        <w:t> дерева являются неполными узлами.</w:t>
      </w:r>
    </w:p>
    <w:p w14:paraId="425FE54C" w14:textId="77777777" w:rsidR="00436901" w:rsidRPr="00436901" w:rsidRDefault="00436901" w:rsidP="00436901">
      <w:pPr>
        <w:pStyle w:val="a5"/>
        <w:shd w:val="clear" w:color="auto" w:fill="FFFFFF"/>
        <w:spacing w:line="240" w:lineRule="atLeast"/>
        <w:rPr>
          <w:color w:val="000000"/>
        </w:rPr>
      </w:pPr>
      <w:r w:rsidRPr="00436901">
        <w:rPr>
          <w:rStyle w:val="keyword"/>
          <w:i/>
          <w:iCs/>
          <w:color w:val="000000"/>
        </w:rPr>
        <w:t>Рангом узла</w:t>
      </w:r>
      <w:r w:rsidRPr="00436901">
        <w:rPr>
          <w:color w:val="000000"/>
        </w:rPr>
        <w:t> будем называть увеличенное на 1 </w:t>
      </w:r>
      <w:bookmarkStart w:id="4" w:name="keyword8"/>
      <w:bookmarkEnd w:id="4"/>
      <w:r w:rsidRPr="00436901">
        <w:rPr>
          <w:rStyle w:val="keyword"/>
          <w:i/>
          <w:iCs/>
          <w:color w:val="000000"/>
        </w:rPr>
        <w:t>расстояние</w:t>
      </w:r>
      <w:r w:rsidRPr="00436901">
        <w:rPr>
          <w:color w:val="000000"/>
        </w:rPr>
        <w:t> (число ребер) от него до ближайшего неполного потомка.</w:t>
      </w:r>
    </w:p>
    <w:p w14:paraId="73EC6228" w14:textId="77777777" w:rsidR="00436901" w:rsidRPr="00436901" w:rsidRDefault="00436901" w:rsidP="00436901">
      <w:pPr>
        <w:pStyle w:val="a5"/>
        <w:shd w:val="clear" w:color="auto" w:fill="FFFFFF"/>
        <w:spacing w:line="240" w:lineRule="atLeast"/>
        <w:rPr>
          <w:color w:val="000000"/>
        </w:rPr>
      </w:pPr>
      <w:bookmarkStart w:id="5" w:name="keyword9"/>
      <w:bookmarkEnd w:id="5"/>
      <w:r w:rsidRPr="00436901">
        <w:rPr>
          <w:rStyle w:val="keyword"/>
          <w:i/>
          <w:iCs/>
          <w:color w:val="000000"/>
        </w:rPr>
        <w:t>Ранг узла</w:t>
      </w:r>
      <w:r w:rsidRPr="00436901">
        <w:rPr>
          <w:color w:val="000000"/>
        </w:rPr>
        <w:t> также можно определить следующим образом. Расширить данное </w:t>
      </w:r>
      <w:bookmarkStart w:id="6" w:name="keyword10"/>
      <w:bookmarkEnd w:id="6"/>
      <w:r w:rsidRPr="00436901">
        <w:rPr>
          <w:rStyle w:val="keyword"/>
          <w:i/>
          <w:iCs/>
          <w:color w:val="000000"/>
        </w:rPr>
        <w:t>дерево</w:t>
      </w:r>
      <w:r w:rsidRPr="00436901">
        <w:rPr>
          <w:color w:val="000000"/>
        </w:rPr>
        <w:t> до полного бинарного дерева, добавляя к каждому узлу, имеющему менее двух потомков, в том числе и к листьям исходного дерева, недостающее количество потомков. Затем приписать каждому из листьев полученного расширенного дерева </w:t>
      </w:r>
      <w:bookmarkStart w:id="7" w:name="keyword11"/>
      <w:bookmarkEnd w:id="7"/>
      <w:r w:rsidRPr="00436901">
        <w:rPr>
          <w:rStyle w:val="keyword"/>
          <w:i/>
          <w:iCs/>
          <w:color w:val="000000"/>
        </w:rPr>
        <w:t>ранг</w:t>
      </w:r>
      <w:r w:rsidRPr="00436901">
        <w:rPr>
          <w:color w:val="000000"/>
        </w:rPr>
        <w:t> 0, а </w:t>
      </w:r>
      <w:bookmarkStart w:id="8" w:name="keyword12"/>
      <w:bookmarkEnd w:id="8"/>
      <w:r w:rsidRPr="00436901">
        <w:rPr>
          <w:rStyle w:val="keyword"/>
          <w:i/>
          <w:iCs/>
          <w:color w:val="000000"/>
        </w:rPr>
        <w:t>ранг</w:t>
      </w:r>
      <w:r w:rsidRPr="00436901">
        <w:rPr>
          <w:color w:val="000000"/>
        </w:rPr>
        <w:t xml:space="preserve"> каждого из остальных узлов </w:t>
      </w:r>
      <w:proofErr w:type="gramStart"/>
      <w:r w:rsidRPr="00436901">
        <w:rPr>
          <w:color w:val="000000"/>
        </w:rPr>
        <w:t>определить</w:t>
      </w:r>
      <w:proofErr w:type="gramEnd"/>
      <w:r w:rsidRPr="00436901">
        <w:rPr>
          <w:color w:val="000000"/>
        </w:rPr>
        <w:t xml:space="preserve"> как </w:t>
      </w:r>
      <w:bookmarkStart w:id="9" w:name="keyword13"/>
      <w:bookmarkEnd w:id="9"/>
      <w:r w:rsidRPr="00436901">
        <w:rPr>
          <w:rStyle w:val="keyword"/>
          <w:i/>
          <w:iCs/>
          <w:color w:val="000000"/>
        </w:rPr>
        <w:t>минимум</w:t>
      </w:r>
      <w:r w:rsidRPr="00436901">
        <w:rPr>
          <w:color w:val="000000"/>
        </w:rPr>
        <w:t> из рангов его непосредственных потомков плюс 1. Очевидно, что </w:t>
      </w:r>
      <w:bookmarkStart w:id="10" w:name="keyword14"/>
      <w:bookmarkEnd w:id="10"/>
      <w:r w:rsidRPr="00436901">
        <w:rPr>
          <w:rStyle w:val="keyword"/>
          <w:i/>
          <w:iCs/>
          <w:color w:val="000000"/>
        </w:rPr>
        <w:t>ранги вершин</w:t>
      </w:r>
      <w:r w:rsidRPr="00436901">
        <w:rPr>
          <w:color w:val="000000"/>
        </w:rPr>
        <w:t> исходного дерева совпадут с рангами соответствующих вершин расширенного дерева.</w:t>
      </w:r>
    </w:p>
    <w:p w14:paraId="4E7E98A8" w14:textId="77777777" w:rsidR="00436901" w:rsidRPr="00436901" w:rsidRDefault="00436901" w:rsidP="00436901">
      <w:pPr>
        <w:pStyle w:val="a5"/>
        <w:shd w:val="clear" w:color="auto" w:fill="FFFFFF"/>
        <w:spacing w:line="240" w:lineRule="atLeast"/>
        <w:rPr>
          <w:color w:val="000000"/>
        </w:rPr>
      </w:pPr>
      <w:r w:rsidRPr="00436901">
        <w:rPr>
          <w:rStyle w:val="keyword"/>
          <w:i/>
          <w:iCs/>
          <w:color w:val="000000"/>
        </w:rPr>
        <w:t>Левостороннее дерево</w:t>
      </w:r>
      <w:r w:rsidRPr="00436901">
        <w:rPr>
          <w:color w:val="000000"/>
        </w:rPr>
        <w:t> — это бинарное </w:t>
      </w:r>
      <w:bookmarkStart w:id="11" w:name="keyword16"/>
      <w:bookmarkEnd w:id="11"/>
      <w:r w:rsidRPr="00436901">
        <w:rPr>
          <w:rStyle w:val="keyword"/>
          <w:i/>
          <w:iCs/>
          <w:color w:val="000000"/>
        </w:rPr>
        <w:t>дерево</w:t>
      </w:r>
      <w:r w:rsidRPr="00436901">
        <w:rPr>
          <w:color w:val="000000"/>
        </w:rPr>
        <w:t>, для каждого узла которого </w:t>
      </w:r>
      <w:bookmarkStart w:id="12" w:name="keyword17"/>
      <w:bookmarkEnd w:id="12"/>
      <w:r w:rsidRPr="00436901">
        <w:rPr>
          <w:rStyle w:val="keyword"/>
          <w:i/>
          <w:iCs/>
          <w:color w:val="000000"/>
        </w:rPr>
        <w:t>ранг</w:t>
      </w:r>
      <w:r w:rsidRPr="00436901">
        <w:rPr>
          <w:color w:val="000000"/>
        </w:rPr>
        <w:t> его левого непосредственного потомка в расширенном дереве не меньше ранга его правого потомка.</w:t>
      </w:r>
    </w:p>
    <w:p w14:paraId="69B3563F" w14:textId="77777777" w:rsidR="00436901" w:rsidRPr="00436901" w:rsidRDefault="00436901" w:rsidP="00436901">
      <w:pPr>
        <w:pStyle w:val="a5"/>
        <w:shd w:val="clear" w:color="auto" w:fill="FFFFFF"/>
        <w:spacing w:line="240" w:lineRule="atLeast"/>
        <w:rPr>
          <w:color w:val="000000"/>
        </w:rPr>
      </w:pPr>
      <w:r w:rsidRPr="00436901">
        <w:rPr>
          <w:rStyle w:val="keyword"/>
          <w:i/>
          <w:iCs/>
          <w:color w:val="000000"/>
        </w:rPr>
        <w:t>Ветвью бинарного дерева</w:t>
      </w:r>
      <w:r w:rsidRPr="00436901">
        <w:rPr>
          <w:color w:val="000000"/>
        </w:rPr>
        <w:t> мы называем последовательность его узлов, начинающуюся с корня и заканчивающуюся листом, такую, что каждый следующий узел является непосредственным потомком предыдущего.</w:t>
      </w:r>
    </w:p>
    <w:p w14:paraId="20009A56" w14:textId="77777777" w:rsidR="00436901" w:rsidRPr="00436901" w:rsidRDefault="00436901" w:rsidP="00436901">
      <w:pPr>
        <w:pStyle w:val="a5"/>
        <w:shd w:val="clear" w:color="auto" w:fill="FFFFFF"/>
        <w:spacing w:line="240" w:lineRule="atLeast"/>
        <w:rPr>
          <w:color w:val="000000"/>
        </w:rPr>
      </w:pPr>
      <w:r w:rsidRPr="00436901">
        <w:rPr>
          <w:rStyle w:val="keyword"/>
          <w:i/>
          <w:iCs/>
          <w:color w:val="000000"/>
        </w:rPr>
        <w:t>Правой ветвью дерева</w:t>
      </w:r>
      <w:r w:rsidRPr="00436901">
        <w:rPr>
          <w:color w:val="000000"/>
        </w:rPr>
        <w:t> мы называем </w:t>
      </w:r>
      <w:bookmarkStart w:id="13" w:name="keyword20"/>
      <w:bookmarkEnd w:id="13"/>
      <w:r w:rsidRPr="00436901">
        <w:rPr>
          <w:rStyle w:val="keyword"/>
          <w:i/>
          <w:iCs/>
          <w:color w:val="000000"/>
        </w:rPr>
        <w:t>ветвь</w:t>
      </w:r>
      <w:r w:rsidRPr="00436901">
        <w:rPr>
          <w:color w:val="000000"/>
        </w:rPr>
        <w:t>, заканчивающуюся в узле, не имеющем правого потомка, такую, что каждый следующий узел является непосредственным правым потомком предыдущего.</w:t>
      </w:r>
    </w:p>
    <w:p w14:paraId="522D9ADA" w14:textId="77777777" w:rsidR="00436901" w:rsidRPr="00436901" w:rsidRDefault="00436901" w:rsidP="00436901">
      <w:pPr>
        <w:pStyle w:val="a5"/>
        <w:shd w:val="clear" w:color="auto" w:fill="FFFFFF"/>
        <w:spacing w:line="240" w:lineRule="atLeast"/>
        <w:rPr>
          <w:color w:val="000000"/>
        </w:rPr>
      </w:pPr>
      <w:r w:rsidRPr="00436901">
        <w:rPr>
          <w:color w:val="000000"/>
        </w:rPr>
        <w:t>Пример </w:t>
      </w:r>
      <w:bookmarkStart w:id="14" w:name="keyword21"/>
      <w:bookmarkEnd w:id="14"/>
      <w:r w:rsidRPr="00436901">
        <w:rPr>
          <w:rStyle w:val="keyword"/>
          <w:i/>
          <w:iCs/>
          <w:color w:val="000000"/>
        </w:rPr>
        <w:t>левостороннего дерева</w:t>
      </w:r>
      <w:r w:rsidRPr="00436901">
        <w:rPr>
          <w:color w:val="000000"/>
        </w:rPr>
        <w:t> (и его расширения) приведен на </w:t>
      </w:r>
      <w:hyperlink r:id="rId5" w:anchor="image.5.1" w:history="1">
        <w:r w:rsidRPr="00436901">
          <w:rPr>
            <w:rStyle w:val="a6"/>
            <w:color w:val="0071A6"/>
          </w:rPr>
          <w:t>рис. 5.1</w:t>
        </w:r>
      </w:hyperlink>
      <w:r w:rsidRPr="00436901">
        <w:rPr>
          <w:color w:val="000000"/>
        </w:rPr>
        <w:t>. Ребра исходного дерева выделены жирными линиями, а ребра, добавленные при расширении, — пунктиром. Числа рядом с узлами — их ранги.</w:t>
      </w:r>
    </w:p>
    <w:p w14:paraId="3A9A6D38" w14:textId="27F916A6" w:rsidR="00436901" w:rsidRPr="00436901" w:rsidRDefault="00436901" w:rsidP="0043690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image.5.1"/>
      <w:bookmarkEnd w:id="15"/>
      <w:r w:rsidRPr="00436901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lastRenderedPageBreak/>
        <w:drawing>
          <wp:inline distT="0" distB="0" distL="0" distR="0" wp14:anchorId="74E1755A" wp14:editId="45ECC973">
            <wp:extent cx="3130550" cy="1981200"/>
            <wp:effectExtent l="0" t="0" r="0" b="0"/>
            <wp:docPr id="19" name="Рисунок 19" descr="https://intuit.ru/EDI/28_12_14_2/1419715086-15457/tutorial/193/objects/5/files/5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uit.ru/EDI/28_12_14_2/1419715086-15457/tutorial/193/objects/5/files/5_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CD6E2" w14:textId="77777777" w:rsidR="00436901" w:rsidRPr="00436901" w:rsidRDefault="00436901" w:rsidP="0043690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369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69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Рис. 5.1.</w:t>
      </w:r>
    </w:p>
    <w:p w14:paraId="71AC7843" w14:textId="77777777" w:rsidR="00436901" w:rsidRPr="00436901" w:rsidRDefault="00436901" w:rsidP="00436901">
      <w:pPr>
        <w:pStyle w:val="4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bookmarkStart w:id="16" w:name="sect2"/>
      <w:bookmarkEnd w:id="16"/>
      <w:r w:rsidRPr="00436901">
        <w:rPr>
          <w:rFonts w:ascii="Times New Roman" w:hAnsi="Times New Roman" w:cs="Times New Roman"/>
          <w:color w:val="000000"/>
        </w:rPr>
        <w:t>Свойства левостороннего дерева</w:t>
      </w:r>
    </w:p>
    <w:p w14:paraId="008E8C38" w14:textId="77777777" w:rsidR="00436901" w:rsidRPr="00436901" w:rsidRDefault="00436901" w:rsidP="00436901">
      <w:pPr>
        <w:numPr>
          <w:ilvl w:val="0"/>
          <w:numId w:val="2"/>
        </w:numPr>
        <w:shd w:val="clear" w:color="auto" w:fill="FFFFFF"/>
        <w:spacing w:before="36" w:after="36" w:line="240" w:lineRule="atLeast"/>
        <w:ind w:left="480"/>
        <w:rPr>
          <w:rFonts w:ascii="Times New Roman" w:hAnsi="Times New Roman" w:cs="Times New Roman"/>
          <w:color w:val="000000"/>
          <w:sz w:val="24"/>
          <w:szCs w:val="24"/>
        </w:rPr>
      </w:pPr>
      <w:r w:rsidRPr="00436901">
        <w:rPr>
          <w:rFonts w:ascii="Times New Roman" w:hAnsi="Times New Roman" w:cs="Times New Roman"/>
          <w:color w:val="000000"/>
          <w:sz w:val="24"/>
          <w:szCs w:val="24"/>
        </w:rPr>
        <w:t>Правая ветвь из любого узла дерева имеет минимальную длину среди всех ветвей, исходящих из этого узла.</w:t>
      </w:r>
    </w:p>
    <w:p w14:paraId="77A5E6C7" w14:textId="138919AF" w:rsidR="00436901" w:rsidRPr="00436901" w:rsidRDefault="00436901" w:rsidP="00436901">
      <w:pPr>
        <w:numPr>
          <w:ilvl w:val="0"/>
          <w:numId w:val="2"/>
        </w:numPr>
        <w:shd w:val="clear" w:color="auto" w:fill="FFFFFF"/>
        <w:spacing w:before="36" w:after="36" w:line="240" w:lineRule="atLeast"/>
        <w:ind w:left="480"/>
        <w:rPr>
          <w:rFonts w:ascii="Times New Roman" w:hAnsi="Times New Roman" w:cs="Times New Roman"/>
          <w:color w:val="000000"/>
          <w:sz w:val="24"/>
          <w:szCs w:val="24"/>
        </w:rPr>
      </w:pPr>
      <w:r w:rsidRPr="00436901">
        <w:rPr>
          <w:rFonts w:ascii="Times New Roman" w:hAnsi="Times New Roman" w:cs="Times New Roman"/>
          <w:color w:val="000000"/>
          <w:sz w:val="24"/>
          <w:szCs w:val="24"/>
        </w:rPr>
        <w:t>Длина правой ветви </w:t>
      </w:r>
      <w:bookmarkStart w:id="17" w:name="keyword22"/>
      <w:bookmarkEnd w:id="17"/>
      <w:r w:rsidRPr="00436901">
        <w:rPr>
          <w:rStyle w:val="keyword"/>
          <w:rFonts w:ascii="Times New Roman" w:hAnsi="Times New Roman" w:cs="Times New Roman"/>
          <w:i/>
          <w:iCs/>
          <w:color w:val="000000"/>
          <w:sz w:val="24"/>
          <w:szCs w:val="24"/>
        </w:rPr>
        <w:t>левостороннего дерева</w:t>
      </w:r>
      <w:r w:rsidRPr="004369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436901">
        <w:rPr>
          <w:rFonts w:ascii="Times New Roman" w:hAnsi="Times New Roman" w:cs="Times New Roman"/>
          <w:color w:val="000000"/>
          <w:sz w:val="24"/>
          <w:szCs w:val="24"/>
        </w:rPr>
        <w:t>имеющего </w:t>
      </w:r>
      <w:r w:rsidRPr="00436901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085FE6E6" wp14:editId="6411A238">
            <wp:extent cx="171450" cy="114300"/>
            <wp:effectExtent l="0" t="0" r="0" b="0"/>
            <wp:docPr id="18" name="Рисунок 18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901">
        <w:rPr>
          <w:rFonts w:ascii="Times New Roman" w:hAnsi="Times New Roman" w:cs="Times New Roman"/>
          <w:color w:val="000000"/>
          <w:sz w:val="24"/>
          <w:szCs w:val="24"/>
        </w:rPr>
        <w:t> узлов</w:t>
      </w:r>
      <w:proofErr w:type="gramEnd"/>
      <w:r w:rsidRPr="00436901">
        <w:rPr>
          <w:rFonts w:ascii="Times New Roman" w:hAnsi="Times New Roman" w:cs="Times New Roman"/>
          <w:color w:val="000000"/>
          <w:sz w:val="24"/>
          <w:szCs w:val="24"/>
        </w:rPr>
        <w:t>, ограничена величиной </w:t>
      </w:r>
      <w:r w:rsidRPr="00436901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6229B9EE" wp14:editId="33453991">
            <wp:extent cx="857250" cy="247650"/>
            <wp:effectExtent l="0" t="0" r="0" b="0"/>
            <wp:docPr id="17" name="Рисунок 17" descr="c \lfloor \log_2 n\rfl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 \lfloor \log_2 n\rflo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901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436901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75CEB806" wp14:editId="0D21018F">
            <wp:extent cx="844550" cy="158750"/>
            <wp:effectExtent l="0" t="0" r="0" b="0"/>
            <wp:docPr id="16" name="Рисунок 16" descr="c =&#10;\con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 =&#10;\con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9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936777" w14:textId="2CFFFFD2" w:rsidR="00436901" w:rsidRPr="00436901" w:rsidRDefault="00436901" w:rsidP="00436901">
      <w:pPr>
        <w:pStyle w:val="a5"/>
        <w:shd w:val="clear" w:color="auto" w:fill="FFFFFF"/>
        <w:spacing w:line="240" w:lineRule="atLeast"/>
        <w:rPr>
          <w:color w:val="000000"/>
        </w:rPr>
      </w:pPr>
      <w:r w:rsidRPr="00436901">
        <w:rPr>
          <w:color w:val="000000"/>
        </w:rPr>
        <w:t xml:space="preserve">Первое свойство непосредственно следует из определения левостороннего дерева. Для доказательства второго свойства рассмотрим левостороннее </w:t>
      </w:r>
      <w:proofErr w:type="gramStart"/>
      <w:r w:rsidRPr="00436901">
        <w:rPr>
          <w:color w:val="000000"/>
        </w:rPr>
        <w:t>дерево </w:t>
      </w:r>
      <w:r w:rsidRPr="00436901">
        <w:rPr>
          <w:noProof/>
          <w:color w:val="000000"/>
        </w:rPr>
        <w:drawing>
          <wp:inline distT="0" distB="0" distL="0" distR="0" wp14:anchorId="1676B2D9" wp14:editId="71ADA0D5">
            <wp:extent cx="190500" cy="171450"/>
            <wp:effectExtent l="0" t="0" r="0" b="0"/>
            <wp:docPr id="15" name="Рисунок 15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901">
        <w:rPr>
          <w:color w:val="000000"/>
        </w:rPr>
        <w:t>,</w:t>
      </w:r>
      <w:proofErr w:type="gramEnd"/>
      <w:r w:rsidRPr="00436901">
        <w:rPr>
          <w:color w:val="000000"/>
        </w:rPr>
        <w:t xml:space="preserve"> у которого длина правой ветви равна </w:t>
      </w:r>
      <w:r w:rsidRPr="00436901">
        <w:rPr>
          <w:noProof/>
          <w:color w:val="000000"/>
        </w:rPr>
        <w:drawing>
          <wp:inline distT="0" distB="0" distL="0" distR="0" wp14:anchorId="62B7DB43" wp14:editId="4F500998">
            <wp:extent cx="184150" cy="184150"/>
            <wp:effectExtent l="0" t="0" r="0" b="6350"/>
            <wp:docPr id="14" name="Рисунок 14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901">
        <w:rPr>
          <w:color w:val="000000"/>
        </w:rPr>
        <w:t xml:space="preserve">. Индукцией по </w:t>
      </w:r>
      <w:proofErr w:type="gramStart"/>
      <w:r w:rsidRPr="00436901">
        <w:rPr>
          <w:color w:val="000000"/>
        </w:rPr>
        <w:t>числу </w:t>
      </w:r>
      <w:r w:rsidRPr="00436901">
        <w:rPr>
          <w:noProof/>
          <w:color w:val="000000"/>
        </w:rPr>
        <w:drawing>
          <wp:inline distT="0" distB="0" distL="0" distR="0" wp14:anchorId="42638E87" wp14:editId="3F624E61">
            <wp:extent cx="184150" cy="184150"/>
            <wp:effectExtent l="0" t="0" r="0" b="6350"/>
            <wp:docPr id="13" name="Рисунок 1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901">
        <w:rPr>
          <w:color w:val="000000"/>
        </w:rPr>
        <w:t> докажем</w:t>
      </w:r>
      <w:proofErr w:type="gramEnd"/>
      <w:r w:rsidRPr="00436901">
        <w:rPr>
          <w:color w:val="000000"/>
        </w:rPr>
        <w:t>, что число </w:t>
      </w:r>
      <w:r w:rsidRPr="00436901">
        <w:rPr>
          <w:noProof/>
          <w:color w:val="000000"/>
        </w:rPr>
        <w:drawing>
          <wp:inline distT="0" distB="0" distL="0" distR="0" wp14:anchorId="005FAE2F" wp14:editId="2E07C067">
            <wp:extent cx="171450" cy="114300"/>
            <wp:effectExtent l="0" t="0" r="0" b="0"/>
            <wp:docPr id="12" name="Рисунок 12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901">
        <w:rPr>
          <w:color w:val="000000"/>
        </w:rPr>
        <w:t> узлов в таком дереве удовлетворяет неравенству </w:t>
      </w:r>
      <w:r w:rsidRPr="00436901">
        <w:rPr>
          <w:noProof/>
          <w:color w:val="000000"/>
        </w:rPr>
        <w:drawing>
          <wp:inline distT="0" distB="0" distL="0" distR="0" wp14:anchorId="71A9EC15" wp14:editId="362F0122">
            <wp:extent cx="1009650" cy="247650"/>
            <wp:effectExtent l="0" t="0" r="0" b="0"/>
            <wp:docPr id="11" name="Рисунок 11" descr="n \ge 2^h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 \ge 2^h -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901">
        <w:rPr>
          <w:color w:val="000000"/>
        </w:rPr>
        <w:t xml:space="preserve">. Действительно, </w:t>
      </w:r>
      <w:proofErr w:type="gramStart"/>
      <w:r w:rsidRPr="00436901">
        <w:rPr>
          <w:color w:val="000000"/>
        </w:rPr>
        <w:t>при </w:t>
      </w:r>
      <w:r w:rsidRPr="00436901">
        <w:rPr>
          <w:noProof/>
          <w:color w:val="000000"/>
        </w:rPr>
        <w:drawing>
          <wp:inline distT="0" distB="0" distL="0" distR="0" wp14:anchorId="1ED2C583" wp14:editId="67BD0314">
            <wp:extent cx="533400" cy="184150"/>
            <wp:effectExtent l="0" t="0" r="0" b="6350"/>
            <wp:docPr id="10" name="Рисунок 10" descr="h=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=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901">
        <w:rPr>
          <w:color w:val="000000"/>
        </w:rPr>
        <w:t> утверждение</w:t>
      </w:r>
      <w:proofErr w:type="gramEnd"/>
      <w:r w:rsidRPr="00436901">
        <w:rPr>
          <w:color w:val="000000"/>
        </w:rPr>
        <w:t xml:space="preserve"> очевидно. </w:t>
      </w:r>
      <w:proofErr w:type="gramStart"/>
      <w:r w:rsidRPr="00436901">
        <w:rPr>
          <w:color w:val="000000"/>
        </w:rPr>
        <w:t>При </w:t>
      </w:r>
      <w:r w:rsidRPr="00436901">
        <w:rPr>
          <w:noProof/>
          <w:color w:val="000000"/>
        </w:rPr>
        <w:drawing>
          <wp:inline distT="0" distB="0" distL="0" distR="0" wp14:anchorId="16EFF966" wp14:editId="2B717567">
            <wp:extent cx="533400" cy="184150"/>
            <wp:effectExtent l="0" t="0" r="0" b="6350"/>
            <wp:docPr id="9" name="Рисунок 9" descr="h &gt;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 &gt;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901">
        <w:rPr>
          <w:color w:val="000000"/>
        </w:rPr>
        <w:t> левое</w:t>
      </w:r>
      <w:proofErr w:type="gramEnd"/>
      <w:r w:rsidRPr="00436901">
        <w:rPr>
          <w:color w:val="000000"/>
        </w:rPr>
        <w:t xml:space="preserve"> и правое поддеревья дерева </w:t>
      </w:r>
      <w:r w:rsidRPr="00436901">
        <w:rPr>
          <w:noProof/>
          <w:color w:val="000000"/>
        </w:rPr>
        <w:drawing>
          <wp:inline distT="0" distB="0" distL="0" distR="0" wp14:anchorId="0F3F8A7C" wp14:editId="6CAF3E6A">
            <wp:extent cx="190500" cy="171450"/>
            <wp:effectExtent l="0" t="0" r="0" b="0"/>
            <wp:docPr id="8" name="Рисунок 8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901">
        <w:rPr>
          <w:color w:val="000000"/>
        </w:rPr>
        <w:t> будут левосторонними, а ранги их корней больше или равны </w:t>
      </w:r>
      <w:r w:rsidRPr="00436901">
        <w:rPr>
          <w:noProof/>
          <w:color w:val="000000"/>
        </w:rPr>
        <w:drawing>
          <wp:inline distT="0" distB="0" distL="0" distR="0" wp14:anchorId="13B07504" wp14:editId="48EDD464">
            <wp:extent cx="514350" cy="190500"/>
            <wp:effectExtent l="0" t="0" r="0" b="0"/>
            <wp:docPr id="7" name="Рисунок 7" descr="h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 -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901">
        <w:rPr>
          <w:color w:val="000000"/>
        </w:rPr>
        <w:t xml:space="preserve">. Следовательно, по предположению индукции число узлов в каждом из них больше или </w:t>
      </w:r>
      <w:proofErr w:type="gramStart"/>
      <w:r w:rsidRPr="00436901">
        <w:rPr>
          <w:color w:val="000000"/>
        </w:rPr>
        <w:t>равно </w:t>
      </w:r>
      <w:r w:rsidRPr="00436901">
        <w:rPr>
          <w:noProof/>
          <w:color w:val="000000"/>
        </w:rPr>
        <w:drawing>
          <wp:inline distT="0" distB="0" distL="0" distR="0" wp14:anchorId="7385D63E" wp14:editId="69CF2A22">
            <wp:extent cx="768350" cy="222250"/>
            <wp:effectExtent l="0" t="0" r="0" b="6350"/>
            <wp:docPr id="6" name="Рисунок 6" descr="2^{h - 1}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^{h - 1} -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901">
        <w:rPr>
          <w:color w:val="000000"/>
        </w:rPr>
        <w:t>,</w:t>
      </w:r>
      <w:proofErr w:type="gramEnd"/>
      <w:r w:rsidRPr="00436901">
        <w:rPr>
          <w:color w:val="000000"/>
        </w:rPr>
        <w:t xml:space="preserve"> а в дереве </w:t>
      </w:r>
      <w:r w:rsidRPr="00436901">
        <w:rPr>
          <w:noProof/>
          <w:color w:val="000000"/>
        </w:rPr>
        <w:drawing>
          <wp:inline distT="0" distB="0" distL="0" distR="0" wp14:anchorId="707906C6" wp14:editId="4CE4A9AA">
            <wp:extent cx="190500" cy="171450"/>
            <wp:effectExtent l="0" t="0" r="0" b="0"/>
            <wp:docPr id="5" name="Рисунок 5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901">
        <w:rPr>
          <w:color w:val="000000"/>
        </w:rPr>
        <w:t> — больше или равно</w:t>
      </w:r>
    </w:p>
    <w:p w14:paraId="5BF51952" w14:textId="40F4B04A" w:rsidR="00436901" w:rsidRPr="00436901" w:rsidRDefault="00436901" w:rsidP="0043690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36901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6E05DCAD" wp14:editId="27D8BDC3">
            <wp:extent cx="3346450" cy="266700"/>
            <wp:effectExtent l="0" t="0" r="6350" b="0"/>
            <wp:docPr id="4" name="Рисунок 4" descr="\eq*{&#10;(2^{h - 1} - 1) + (2^{h - 1} - 1) + 1 = 2^h - 1.&#10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eq*{&#10;(2^{h - 1} - 1) + (2^{h - 1} - 1) + 1 = 2^h - 1.&#10;}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93781" w14:textId="77777777" w:rsidR="00436901" w:rsidRPr="00436901" w:rsidRDefault="00436901" w:rsidP="00436901">
      <w:pPr>
        <w:pStyle w:val="a5"/>
        <w:shd w:val="clear" w:color="auto" w:fill="FFFFFF"/>
        <w:spacing w:line="240" w:lineRule="atLeast"/>
        <w:rPr>
          <w:color w:val="000000"/>
        </w:rPr>
      </w:pPr>
      <w:r w:rsidRPr="00436901">
        <w:rPr>
          <w:color w:val="000000"/>
        </w:rPr>
        <w:t>Для реализации приоритетной очереди с помощью левосторонней кучи будем использовать узлы вида</w:t>
      </w:r>
    </w:p>
    <w:p w14:paraId="7C332C19" w14:textId="2775EA8E" w:rsidR="00436901" w:rsidRPr="00436901" w:rsidRDefault="00436901" w:rsidP="0043690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36901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71EFD7B3" wp14:editId="30542756">
            <wp:extent cx="4248150" cy="247650"/>
            <wp:effectExtent l="0" t="0" r="0" b="0"/>
            <wp:docPr id="3" name="Рисунок 3" descr="\eq*{&#10;{\rm Node} = (\t element,&#10;\t key, \t rank,&#10;\t left, \t right, \t parent),&#10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\eq*{&#10;{\rm Node} = (\t element,&#10;\t key, \t rank,&#10;\t left, \t right, \t parent),&#10;}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FABEC" w14:textId="77777777" w:rsidR="00436901" w:rsidRPr="00436901" w:rsidRDefault="00436901" w:rsidP="00436901">
      <w:pPr>
        <w:rPr>
          <w:rFonts w:ascii="Times New Roman" w:hAnsi="Times New Roman" w:cs="Times New Roman"/>
          <w:sz w:val="24"/>
          <w:szCs w:val="24"/>
        </w:rPr>
      </w:pPr>
      <w:r w:rsidRPr="00436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содержащие следующую информацию:</w:t>
      </w:r>
    </w:p>
    <w:p w14:paraId="09E36BDB" w14:textId="77777777" w:rsidR="00436901" w:rsidRPr="00436901" w:rsidRDefault="00436901" w:rsidP="00436901">
      <w:pPr>
        <w:numPr>
          <w:ilvl w:val="0"/>
          <w:numId w:val="3"/>
        </w:numPr>
        <w:spacing w:before="36" w:after="36" w:line="240" w:lineRule="atLeast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36901">
        <w:rPr>
          <w:rStyle w:val="keyword"/>
          <w:rFonts w:ascii="Times New Roman" w:hAnsi="Times New Roman" w:cs="Times New Roman"/>
          <w:i/>
          <w:iCs/>
          <w:color w:val="000000"/>
          <w:sz w:val="24"/>
          <w:szCs w:val="24"/>
        </w:rPr>
        <w:t>element</w:t>
      </w:r>
      <w:proofErr w:type="spellEnd"/>
      <w:r w:rsidRPr="00436901">
        <w:rPr>
          <w:rFonts w:ascii="Times New Roman" w:hAnsi="Times New Roman" w:cs="Times New Roman"/>
          <w:color w:val="000000"/>
          <w:sz w:val="24"/>
          <w:szCs w:val="24"/>
        </w:rPr>
        <w:t> — элемент приоритетной очереди или ссылка на него (используется прикладной программой);</w:t>
      </w:r>
    </w:p>
    <w:p w14:paraId="74AD7258" w14:textId="77777777" w:rsidR="00436901" w:rsidRPr="00436901" w:rsidRDefault="00436901" w:rsidP="00436901">
      <w:pPr>
        <w:numPr>
          <w:ilvl w:val="0"/>
          <w:numId w:val="3"/>
        </w:numPr>
        <w:spacing w:before="36" w:after="36" w:line="240" w:lineRule="atLeast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36901">
        <w:rPr>
          <w:rStyle w:val="keyword"/>
          <w:rFonts w:ascii="Times New Roman" w:hAnsi="Times New Roman" w:cs="Times New Roman"/>
          <w:i/>
          <w:iCs/>
          <w:color w:val="000000"/>
          <w:sz w:val="24"/>
          <w:szCs w:val="24"/>
        </w:rPr>
        <w:t>key</w:t>
      </w:r>
      <w:proofErr w:type="spellEnd"/>
      <w:r w:rsidRPr="00436901">
        <w:rPr>
          <w:rFonts w:ascii="Times New Roman" w:hAnsi="Times New Roman" w:cs="Times New Roman"/>
          <w:color w:val="000000"/>
          <w:sz w:val="24"/>
          <w:szCs w:val="24"/>
        </w:rPr>
        <w:t> — его ключ (вес);</w:t>
      </w:r>
    </w:p>
    <w:p w14:paraId="3D08863E" w14:textId="77777777" w:rsidR="00436901" w:rsidRPr="00436901" w:rsidRDefault="00436901" w:rsidP="00436901">
      <w:pPr>
        <w:numPr>
          <w:ilvl w:val="0"/>
          <w:numId w:val="3"/>
        </w:numPr>
        <w:spacing w:before="36" w:after="36" w:line="240" w:lineRule="atLeast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36901">
        <w:rPr>
          <w:rStyle w:val="keyword"/>
          <w:rFonts w:ascii="Times New Roman" w:hAnsi="Times New Roman" w:cs="Times New Roman"/>
          <w:i/>
          <w:iCs/>
          <w:color w:val="000000"/>
          <w:sz w:val="24"/>
          <w:szCs w:val="24"/>
        </w:rPr>
        <w:t>rank</w:t>
      </w:r>
      <w:proofErr w:type="spellEnd"/>
      <w:r w:rsidRPr="00436901">
        <w:rPr>
          <w:rFonts w:ascii="Times New Roman" w:hAnsi="Times New Roman" w:cs="Times New Roman"/>
          <w:color w:val="000000"/>
          <w:sz w:val="24"/>
          <w:szCs w:val="24"/>
        </w:rPr>
        <w:t> — </w:t>
      </w:r>
      <w:bookmarkStart w:id="18" w:name="keyword26"/>
      <w:bookmarkEnd w:id="18"/>
      <w:r w:rsidRPr="00436901">
        <w:rPr>
          <w:rStyle w:val="keyword"/>
          <w:rFonts w:ascii="Times New Roman" w:hAnsi="Times New Roman" w:cs="Times New Roman"/>
          <w:i/>
          <w:iCs/>
          <w:color w:val="000000"/>
          <w:sz w:val="24"/>
          <w:szCs w:val="24"/>
        </w:rPr>
        <w:t>ранг узла</w:t>
      </w:r>
      <w:r w:rsidRPr="00436901">
        <w:rPr>
          <w:rFonts w:ascii="Times New Roman" w:hAnsi="Times New Roman" w:cs="Times New Roman"/>
          <w:color w:val="000000"/>
          <w:sz w:val="24"/>
          <w:szCs w:val="24"/>
        </w:rPr>
        <w:t>, которому приписан рассматриваемый элемент;</w:t>
      </w:r>
    </w:p>
    <w:p w14:paraId="0B12BE23" w14:textId="77777777" w:rsidR="00436901" w:rsidRPr="00436901" w:rsidRDefault="00436901" w:rsidP="00436901">
      <w:pPr>
        <w:numPr>
          <w:ilvl w:val="0"/>
          <w:numId w:val="3"/>
        </w:numPr>
        <w:spacing w:before="36" w:after="36" w:line="240" w:lineRule="atLeast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36901">
        <w:rPr>
          <w:rStyle w:val="keyword"/>
          <w:rFonts w:ascii="Times New Roman" w:hAnsi="Times New Roman" w:cs="Times New Roman"/>
          <w:i/>
          <w:iCs/>
          <w:color w:val="000000"/>
          <w:sz w:val="24"/>
          <w:szCs w:val="24"/>
        </w:rPr>
        <w:t>left</w:t>
      </w:r>
      <w:proofErr w:type="spellEnd"/>
      <w:r w:rsidRPr="00436901">
        <w:rPr>
          <w:rStyle w:val="keyword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436901">
        <w:rPr>
          <w:rStyle w:val="keyword"/>
          <w:rFonts w:ascii="Times New Roman" w:hAnsi="Times New Roman" w:cs="Times New Roman"/>
          <w:i/>
          <w:iCs/>
          <w:color w:val="000000"/>
          <w:sz w:val="24"/>
          <w:szCs w:val="24"/>
        </w:rPr>
        <w:t>right</w:t>
      </w:r>
      <w:proofErr w:type="spellEnd"/>
      <w:r w:rsidRPr="00436901">
        <w:rPr>
          <w:rFonts w:ascii="Times New Roman" w:hAnsi="Times New Roman" w:cs="Times New Roman"/>
          <w:color w:val="000000"/>
          <w:sz w:val="24"/>
          <w:szCs w:val="24"/>
        </w:rPr>
        <w:t> — указатели на левое и правое поддеревья;</w:t>
      </w:r>
    </w:p>
    <w:p w14:paraId="6914EE5F" w14:textId="77777777" w:rsidR="00436901" w:rsidRPr="00436901" w:rsidRDefault="00436901" w:rsidP="00436901">
      <w:pPr>
        <w:numPr>
          <w:ilvl w:val="0"/>
          <w:numId w:val="3"/>
        </w:numPr>
        <w:spacing w:before="36" w:after="36" w:line="240" w:lineRule="atLeast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36901">
        <w:rPr>
          <w:rStyle w:val="keyword"/>
          <w:rFonts w:ascii="Times New Roman" w:hAnsi="Times New Roman" w:cs="Times New Roman"/>
          <w:i/>
          <w:iCs/>
          <w:color w:val="000000"/>
          <w:sz w:val="24"/>
          <w:szCs w:val="24"/>
        </w:rPr>
        <w:t>parent</w:t>
      </w:r>
      <w:proofErr w:type="spellEnd"/>
      <w:r w:rsidRPr="00436901">
        <w:rPr>
          <w:rFonts w:ascii="Times New Roman" w:hAnsi="Times New Roman" w:cs="Times New Roman"/>
          <w:color w:val="000000"/>
          <w:sz w:val="24"/>
          <w:szCs w:val="24"/>
        </w:rPr>
        <w:t> — указатель на родителя.</w:t>
      </w:r>
    </w:p>
    <w:p w14:paraId="33B790C2" w14:textId="77777777" w:rsidR="00436901" w:rsidRDefault="00436901" w:rsidP="00436901">
      <w:pPr>
        <w:pStyle w:val="a5"/>
        <w:shd w:val="clear" w:color="auto" w:fill="FFFFFF"/>
        <w:spacing w:line="240" w:lineRule="atLeast"/>
        <w:rPr>
          <w:color w:val="000000"/>
        </w:rPr>
      </w:pPr>
    </w:p>
    <w:p w14:paraId="6309B26A" w14:textId="72B182D5" w:rsidR="00436901" w:rsidRPr="00436901" w:rsidRDefault="00436901" w:rsidP="00436901">
      <w:pPr>
        <w:pStyle w:val="a5"/>
        <w:shd w:val="clear" w:color="auto" w:fill="FFFFFF"/>
        <w:spacing w:line="240" w:lineRule="atLeast"/>
        <w:rPr>
          <w:color w:val="000000"/>
        </w:rPr>
      </w:pPr>
      <w:r w:rsidRPr="00436901">
        <w:rPr>
          <w:color w:val="000000"/>
        </w:rPr>
        <w:lastRenderedPageBreak/>
        <w:t xml:space="preserve">Куча представляется указателем на ее корень. </w:t>
      </w:r>
      <w:proofErr w:type="gramStart"/>
      <w:r w:rsidRPr="00436901">
        <w:rPr>
          <w:color w:val="000000"/>
        </w:rPr>
        <w:t>Если </w:t>
      </w:r>
      <w:r w:rsidRPr="00436901">
        <w:rPr>
          <w:noProof/>
          <w:color w:val="000000"/>
        </w:rPr>
        <w:drawing>
          <wp:inline distT="0" distB="0" distL="0" distR="0" wp14:anchorId="1932DBCD" wp14:editId="20EE57F8">
            <wp:extent cx="184150" cy="184150"/>
            <wp:effectExtent l="0" t="0" r="0" b="6350"/>
            <wp:docPr id="2" name="Рисунок 2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901">
        <w:rPr>
          <w:color w:val="000000"/>
        </w:rPr>
        <w:t> —</w:t>
      </w:r>
      <w:proofErr w:type="gramEnd"/>
      <w:r w:rsidRPr="00436901">
        <w:rPr>
          <w:color w:val="000000"/>
        </w:rPr>
        <w:t xml:space="preserve"> указатель на корень кучи, то через </w:t>
      </w:r>
      <w:r w:rsidRPr="00436901">
        <w:rPr>
          <w:noProof/>
          <w:color w:val="000000"/>
        </w:rPr>
        <w:drawing>
          <wp:inline distT="0" distB="0" distL="0" distR="0" wp14:anchorId="4F26FEFE" wp14:editId="220379A0">
            <wp:extent cx="184150" cy="184150"/>
            <wp:effectExtent l="0" t="0" r="0" b="6350"/>
            <wp:docPr id="1" name="Рисунок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901">
        <w:rPr>
          <w:color w:val="000000"/>
        </w:rPr>
        <w:t> будем обозначать и саму кучу. Заметим, что указатель на родителя используется лишь в операциях </w:t>
      </w:r>
      <w:r w:rsidRPr="00436901">
        <w:rPr>
          <w:rStyle w:val="keyword"/>
          <w:i/>
          <w:iCs/>
          <w:color w:val="000000"/>
        </w:rPr>
        <w:t>УДАЛИТЬ</w:t>
      </w:r>
      <w:r w:rsidRPr="00436901">
        <w:rPr>
          <w:color w:val="000000"/>
        </w:rPr>
        <w:t> и </w:t>
      </w:r>
      <w:r w:rsidRPr="00436901">
        <w:rPr>
          <w:rStyle w:val="keyword"/>
          <w:i/>
          <w:iCs/>
          <w:color w:val="000000"/>
        </w:rPr>
        <w:t>УМЕНЬШИТЬ_КЛЮЧ</w:t>
      </w:r>
      <w:r w:rsidRPr="00436901">
        <w:rPr>
          <w:color w:val="000000"/>
        </w:rPr>
        <w:t> (см. ниже).</w:t>
      </w:r>
    </w:p>
    <w:p w14:paraId="0000000C" w14:textId="4B4D707E" w:rsidR="006C6518" w:rsidRPr="00436901" w:rsidRDefault="00436901" w:rsidP="00436901">
      <w:pPr>
        <w:rPr>
          <w:rFonts w:ascii="Times New Roman" w:eastAsia="Times New Roman" w:hAnsi="Times New Roman" w:cs="Times New Roman"/>
          <w:sz w:val="24"/>
          <w:szCs w:val="24"/>
        </w:rPr>
      </w:pPr>
      <w:r w:rsidRPr="00436901">
        <w:rPr>
          <w:rFonts w:ascii="Times New Roman" w:eastAsia="Times New Roman" w:hAnsi="Times New Roman" w:cs="Times New Roman"/>
          <w:sz w:val="24"/>
          <w:szCs w:val="24"/>
        </w:rPr>
        <w:t>Литература:</w:t>
      </w:r>
    </w:p>
    <w:p w14:paraId="13575172" w14:textId="39DECEFD" w:rsidR="00436901" w:rsidRDefault="001E52DA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436901" w:rsidRPr="00B401C4">
          <w:rPr>
            <w:rStyle w:val="a6"/>
            <w:rFonts w:ascii="Times New Roman" w:hAnsi="Times New Roman" w:cs="Times New Roman"/>
            <w:sz w:val="24"/>
            <w:szCs w:val="24"/>
          </w:rPr>
          <w:t>https://intuit.ru/studies/courses/100/100/lecture/2929</w:t>
        </w:r>
      </w:hyperlink>
    </w:p>
    <w:p w14:paraId="0000000E" w14:textId="17DC3E82" w:rsidR="006C6518" w:rsidRPr="00436901" w:rsidRDefault="00436901">
      <w:pPr>
        <w:rPr>
          <w:rFonts w:ascii="Times New Roman" w:eastAsia="Times New Roman" w:hAnsi="Times New Roman" w:cs="Times New Roman"/>
          <w:sz w:val="24"/>
          <w:szCs w:val="24"/>
        </w:rPr>
      </w:pPr>
      <w:r w:rsidRPr="00436901">
        <w:rPr>
          <w:rFonts w:ascii="Times New Roman" w:hAnsi="Times New Roman" w:cs="Times New Roman"/>
          <w:i/>
          <w:color w:val="202122"/>
          <w:sz w:val="24"/>
          <w:szCs w:val="24"/>
          <w:highlight w:val="white"/>
        </w:rPr>
        <w:t xml:space="preserve">Вирт Н. АЛГОРИТМЫ И СТРУКТУРЫ ДАННЫХ. </w:t>
      </w:r>
      <w:proofErr w:type="spellStart"/>
      <w:r w:rsidRPr="00436901">
        <w:rPr>
          <w:rFonts w:ascii="Times New Roman" w:hAnsi="Times New Roman" w:cs="Times New Roman"/>
          <w:i/>
          <w:color w:val="202122"/>
          <w:sz w:val="24"/>
          <w:szCs w:val="24"/>
          <w:highlight w:val="white"/>
        </w:rPr>
        <w:t>М.Мир</w:t>
      </w:r>
      <w:proofErr w:type="spellEnd"/>
      <w:r w:rsidRPr="00436901">
        <w:rPr>
          <w:rFonts w:ascii="Times New Roman" w:hAnsi="Times New Roman" w:cs="Times New Roman"/>
          <w:i/>
          <w:color w:val="202122"/>
          <w:sz w:val="24"/>
          <w:szCs w:val="24"/>
          <w:highlight w:val="white"/>
        </w:rPr>
        <w:t xml:space="preserve"> 1989</w:t>
      </w:r>
    </w:p>
    <w:p w14:paraId="0000000F" w14:textId="77777777" w:rsidR="006C6518" w:rsidRPr="00436901" w:rsidRDefault="006C6518">
      <w:pPr>
        <w:rPr>
          <w:rFonts w:ascii="Times New Roman" w:hAnsi="Times New Roman" w:cs="Times New Roman"/>
          <w:sz w:val="24"/>
          <w:szCs w:val="24"/>
        </w:rPr>
      </w:pPr>
    </w:p>
    <w:sectPr w:rsidR="006C6518" w:rsidRPr="004369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F2637"/>
    <w:multiLevelType w:val="multilevel"/>
    <w:tmpl w:val="89367B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A81149"/>
    <w:multiLevelType w:val="multilevel"/>
    <w:tmpl w:val="8A18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31F7E"/>
    <w:multiLevelType w:val="multilevel"/>
    <w:tmpl w:val="D55EF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18"/>
    <w:rsid w:val="001E52DA"/>
    <w:rsid w:val="00436901"/>
    <w:rsid w:val="006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34138-3BF7-40CC-9BDE-EB44BD1C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436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keyword">
    <w:name w:val="keyword"/>
    <w:basedOn w:val="a0"/>
    <w:rsid w:val="00436901"/>
  </w:style>
  <w:style w:type="character" w:styleId="a6">
    <w:name w:val="Hyperlink"/>
    <w:basedOn w:val="a0"/>
    <w:uiPriority w:val="99"/>
    <w:unhideWhenUsed/>
    <w:rsid w:val="00436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hyperlink" Target="https://intuit.ru/studies/courses/100/100/lecture/2929?page=1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s://intuit.ru/studies/courses/100/100/lecture/292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2021-02-24T07:11:00Z</dcterms:created>
  <dcterms:modified xsi:type="dcterms:W3CDTF">2021-02-24T07:11:00Z</dcterms:modified>
</cp:coreProperties>
</file>